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CEE" w:rsidRPr="001D71AA" w:rsidRDefault="008E4F64" w:rsidP="002C53FA">
      <w:pPr>
        <w:pStyle w:val="subtitulo"/>
        <w:spacing w:before="0" w:beforeAutospacing="0" w:after="0" w:afterAutospacing="0" w:line="360" w:lineRule="auto"/>
        <w:jc w:val="center"/>
        <w:rPr>
          <w:rFonts w:ascii="Times New Roman" w:hAnsi="Times New Roman"/>
          <w:caps/>
          <w:color w:val="auto"/>
          <w:sz w:val="24"/>
          <w:szCs w:val="24"/>
        </w:rPr>
      </w:pPr>
      <w:r>
        <w:rPr>
          <w:rFonts w:ascii="Times New Roman" w:hAnsi="Times New Roman"/>
          <w:caps/>
          <w:color w:val="auto"/>
          <w:sz w:val="24"/>
          <w:szCs w:val="24"/>
        </w:rPr>
        <w:t>TERMO</w:t>
      </w:r>
      <w:r w:rsidR="00D603CB">
        <w:rPr>
          <w:rFonts w:ascii="Times New Roman" w:hAnsi="Times New Roman"/>
          <w:caps/>
          <w:color w:val="auto"/>
          <w:sz w:val="24"/>
          <w:szCs w:val="24"/>
        </w:rPr>
        <w:t xml:space="preserve"> DE CESSÃO DOS DIREITOS AUTORAIS</w:t>
      </w:r>
    </w:p>
    <w:p w:rsidR="00537CEE" w:rsidRPr="001D71AA" w:rsidRDefault="00537CEE" w:rsidP="00537CEE">
      <w:pPr>
        <w:pStyle w:val="NormalWeb"/>
        <w:spacing w:before="0" w:beforeAutospacing="0" w:after="0" w:afterAutospacing="0" w:line="360" w:lineRule="auto"/>
        <w:jc w:val="both"/>
        <w:rPr>
          <w:rFonts w:ascii="Times New Roman" w:hAnsi="Times New Roman"/>
          <w:sz w:val="24"/>
          <w:szCs w:val="24"/>
          <w:lang w:val="es-PE"/>
        </w:rPr>
      </w:pPr>
    </w:p>
    <w:p w:rsidR="00537CEE" w:rsidRPr="00AD39E3" w:rsidRDefault="00537CEE" w:rsidP="00537CEE">
      <w:pPr>
        <w:spacing w:after="0"/>
        <w:jc w:val="both"/>
        <w:rPr>
          <w:rFonts w:ascii="Times New Roman" w:hAnsi="Times New Roman"/>
          <w:sz w:val="24"/>
          <w:szCs w:val="24"/>
        </w:rPr>
      </w:pPr>
      <w:r w:rsidRPr="00AD39E3">
        <w:rPr>
          <w:rFonts w:ascii="Times New Roman" w:hAnsi="Times New Roman"/>
          <w:sz w:val="24"/>
          <w:szCs w:val="24"/>
        </w:rPr>
        <w:tab/>
      </w:r>
      <w:r w:rsidR="0067577A" w:rsidRPr="0067577A">
        <w:rPr>
          <w:rFonts w:ascii="Times New Roman" w:hAnsi="Times New Roman"/>
          <w:sz w:val="24"/>
          <w:szCs w:val="24"/>
        </w:rPr>
        <w:t>Os autores</w:t>
      </w:r>
      <w:r w:rsidR="002C53FA">
        <w:rPr>
          <w:rFonts w:ascii="Times New Roman" w:hAnsi="Times New Roman"/>
          <w:b/>
          <w:sz w:val="24"/>
          <w:szCs w:val="24"/>
        </w:rPr>
        <w:t xml:space="preserve">, </w:t>
      </w:r>
      <w:r w:rsidR="0067577A">
        <w:rPr>
          <w:rFonts w:ascii="Times New Roman" w:hAnsi="Times New Roman"/>
          <w:b/>
          <w:sz w:val="24"/>
          <w:szCs w:val="24"/>
        </w:rPr>
        <w:t xml:space="preserve">nome de todos os </w:t>
      </w:r>
      <w:proofErr w:type="gramStart"/>
      <w:r w:rsidR="0067577A">
        <w:rPr>
          <w:rFonts w:ascii="Times New Roman" w:hAnsi="Times New Roman"/>
          <w:b/>
          <w:sz w:val="24"/>
          <w:szCs w:val="24"/>
        </w:rPr>
        <w:t xml:space="preserve">autores, </w:t>
      </w:r>
      <w:r w:rsidR="0067577A">
        <w:rPr>
          <w:rFonts w:ascii="Times New Roman" w:hAnsi="Times New Roman"/>
          <w:sz w:val="24"/>
          <w:szCs w:val="24"/>
        </w:rPr>
        <w:t xml:space="preserve"> vê</w:t>
      </w:r>
      <w:r w:rsidRPr="00AD39E3">
        <w:rPr>
          <w:rFonts w:ascii="Times New Roman" w:hAnsi="Times New Roman"/>
          <w:sz w:val="24"/>
          <w:szCs w:val="24"/>
        </w:rPr>
        <w:t>m</w:t>
      </w:r>
      <w:proofErr w:type="gramEnd"/>
      <w:r w:rsidRPr="00AD39E3">
        <w:rPr>
          <w:rFonts w:ascii="Times New Roman" w:hAnsi="Times New Roman"/>
          <w:sz w:val="24"/>
          <w:szCs w:val="24"/>
        </w:rPr>
        <w:t xml:space="preserve"> por meio dest</w:t>
      </w:r>
      <w:r w:rsidR="008E4F64">
        <w:rPr>
          <w:rFonts w:ascii="Times New Roman" w:hAnsi="Times New Roman"/>
          <w:sz w:val="24"/>
          <w:szCs w:val="24"/>
        </w:rPr>
        <w:t>e</w:t>
      </w:r>
      <w:r w:rsidRPr="00AD39E3">
        <w:rPr>
          <w:rFonts w:ascii="Times New Roman" w:hAnsi="Times New Roman"/>
          <w:sz w:val="24"/>
          <w:szCs w:val="24"/>
        </w:rPr>
        <w:t xml:space="preserve"> declarar que o artigo intitulado </w:t>
      </w:r>
      <w:r w:rsidR="00887D02">
        <w:rPr>
          <w:rFonts w:ascii="Arial" w:hAnsi="Arial" w:cs="Arial"/>
          <w:b/>
          <w:sz w:val="24"/>
          <w:szCs w:val="24"/>
        </w:rPr>
        <w:t>“</w:t>
      </w:r>
      <w:r w:rsidR="00887D02" w:rsidRPr="00887D02">
        <w:rPr>
          <w:rFonts w:ascii="Times New Roman" w:hAnsi="Times New Roman" w:cs="Times New Roman"/>
          <w:i/>
          <w:sz w:val="24"/>
          <w:szCs w:val="24"/>
        </w:rPr>
        <w:t>Título do Artigo</w:t>
      </w:r>
      <w:r w:rsidR="00887D02">
        <w:rPr>
          <w:rFonts w:ascii="Arial" w:hAnsi="Arial" w:cs="Arial"/>
          <w:b/>
          <w:sz w:val="24"/>
          <w:szCs w:val="24"/>
        </w:rPr>
        <w:t>”</w:t>
      </w:r>
      <w:r w:rsidR="005D6094" w:rsidRPr="005D6094">
        <w:rPr>
          <w:rFonts w:ascii="Arial" w:hAnsi="Arial" w:cs="Arial"/>
          <w:sz w:val="24"/>
          <w:szCs w:val="24"/>
        </w:rPr>
        <w:t>,</w:t>
      </w:r>
      <w:r w:rsidR="008E4F64">
        <w:rPr>
          <w:rFonts w:ascii="Arial" w:hAnsi="Arial" w:cs="Arial"/>
          <w:b/>
          <w:sz w:val="24"/>
          <w:szCs w:val="24"/>
        </w:rPr>
        <w:t xml:space="preserve"> </w:t>
      </w:r>
      <w:r w:rsidRPr="00AD39E3">
        <w:rPr>
          <w:rFonts w:ascii="Times New Roman" w:hAnsi="Times New Roman"/>
          <w:sz w:val="24"/>
          <w:szCs w:val="24"/>
        </w:rPr>
        <w:t xml:space="preserve">aprovado para publicação na </w:t>
      </w:r>
      <w:r w:rsidRPr="00AD39E3">
        <w:rPr>
          <w:rFonts w:ascii="Times New Roman" w:hAnsi="Times New Roman"/>
          <w:b/>
          <w:sz w:val="24"/>
          <w:szCs w:val="24"/>
        </w:rPr>
        <w:t>Revista ENGRENAGEM</w:t>
      </w:r>
      <w:r w:rsidRPr="004422E4">
        <w:rPr>
          <w:rFonts w:ascii="Times New Roman" w:hAnsi="Times New Roman"/>
          <w:sz w:val="24"/>
          <w:szCs w:val="24"/>
        </w:rPr>
        <w:t>,</w:t>
      </w:r>
      <w:r w:rsidR="00CC4E82">
        <w:rPr>
          <w:rFonts w:ascii="Times New Roman" w:hAnsi="Times New Roman"/>
          <w:sz w:val="24"/>
          <w:szCs w:val="24"/>
        </w:rPr>
        <w:t xml:space="preserve"> </w:t>
      </w:r>
      <w:r w:rsidR="00CC4E82" w:rsidRPr="0067577A">
        <w:rPr>
          <w:rFonts w:ascii="Times New Roman" w:hAnsi="Times New Roman"/>
          <w:color w:val="FF0000"/>
          <w:sz w:val="24"/>
          <w:szCs w:val="24"/>
        </w:rPr>
        <w:t xml:space="preserve">número </w:t>
      </w:r>
      <w:r w:rsidR="00F73666">
        <w:rPr>
          <w:rFonts w:ascii="Times New Roman" w:hAnsi="Times New Roman"/>
          <w:color w:val="FF0000"/>
          <w:sz w:val="24"/>
          <w:szCs w:val="24"/>
        </w:rPr>
        <w:t>--</w:t>
      </w:r>
      <w:r w:rsidR="00CC4E82">
        <w:rPr>
          <w:rFonts w:ascii="Times New Roman" w:hAnsi="Times New Roman"/>
          <w:sz w:val="24"/>
          <w:szCs w:val="24"/>
        </w:rPr>
        <w:t>,</w:t>
      </w:r>
      <w:r w:rsidRPr="00AD39E3">
        <w:rPr>
          <w:rFonts w:ascii="Times New Roman" w:hAnsi="Times New Roman"/>
          <w:b/>
          <w:sz w:val="24"/>
          <w:szCs w:val="24"/>
        </w:rPr>
        <w:t xml:space="preserve"> </w:t>
      </w:r>
      <w:r w:rsidRPr="00AD39E3">
        <w:rPr>
          <w:rFonts w:ascii="Times New Roman" w:hAnsi="Times New Roman"/>
          <w:sz w:val="24"/>
          <w:szCs w:val="24"/>
        </w:rPr>
        <w:t>é um trabalho original, que não foi publicado  ou está sendo considerado para publicação, quer seja em parte ou em sua totalidade, em outra revista nacional ou internacional, quer seja no formato impresso ou no eletrônico.</w:t>
      </w:r>
    </w:p>
    <w:p w:rsidR="00537CEE" w:rsidRPr="00AD39E3" w:rsidRDefault="00537CEE" w:rsidP="00537CEE">
      <w:pPr>
        <w:spacing w:after="0" w:line="360" w:lineRule="auto"/>
        <w:jc w:val="both"/>
        <w:rPr>
          <w:rFonts w:ascii="Times New Roman" w:hAnsi="Times New Roman"/>
          <w:color w:val="000000"/>
          <w:sz w:val="24"/>
          <w:szCs w:val="24"/>
        </w:rPr>
      </w:pPr>
      <w:r w:rsidRPr="00AD39E3">
        <w:rPr>
          <w:rFonts w:ascii="Times New Roman" w:hAnsi="Times New Roman"/>
          <w:sz w:val="24"/>
          <w:szCs w:val="24"/>
        </w:rPr>
        <w:tab/>
        <w:t>Declar</w:t>
      </w:r>
      <w:r w:rsidR="008E4F64">
        <w:rPr>
          <w:rFonts w:ascii="Times New Roman" w:hAnsi="Times New Roman"/>
          <w:sz w:val="24"/>
          <w:szCs w:val="24"/>
        </w:rPr>
        <w:t>amos que participamos</w:t>
      </w:r>
      <w:r w:rsidR="00887D02">
        <w:rPr>
          <w:rFonts w:ascii="Times New Roman" w:hAnsi="Times New Roman"/>
          <w:sz w:val="24"/>
          <w:szCs w:val="24"/>
        </w:rPr>
        <w:t>,</w:t>
      </w:r>
      <w:r w:rsidRPr="00AD39E3">
        <w:rPr>
          <w:rFonts w:ascii="Times New Roman" w:hAnsi="Times New Roman"/>
          <w:sz w:val="24"/>
          <w:szCs w:val="24"/>
        </w:rPr>
        <w:t xml:space="preserve"> suficientemente</w:t>
      </w:r>
      <w:r w:rsidR="00887D02">
        <w:rPr>
          <w:rFonts w:ascii="Times New Roman" w:hAnsi="Times New Roman"/>
          <w:sz w:val="24"/>
          <w:szCs w:val="24"/>
        </w:rPr>
        <w:t>, da pesquisa</w:t>
      </w:r>
      <w:r w:rsidR="008E4F64">
        <w:rPr>
          <w:rFonts w:ascii="Times New Roman" w:hAnsi="Times New Roman"/>
          <w:sz w:val="24"/>
          <w:szCs w:val="24"/>
        </w:rPr>
        <w:t xml:space="preserve"> para tornar pública nossa</w:t>
      </w:r>
      <w:r w:rsidRPr="00AD39E3">
        <w:rPr>
          <w:rFonts w:ascii="Times New Roman" w:hAnsi="Times New Roman"/>
          <w:sz w:val="24"/>
          <w:szCs w:val="24"/>
        </w:rPr>
        <w:t xml:space="preserve"> responsabilidade pelo conteúdo e, ainda, que o uso de qualquer marca registrada ou direito autoral dentro do artigo foi creditado a seu proprietário ou a permissão para usar o nome foi concedida, caso seja necessário. E, por fim, que todas as afirmações contidas no artigo são verdadeiras ou baseadas em pesquisa com razoável exatidão.</w:t>
      </w:r>
    </w:p>
    <w:p w:rsidR="00537CEE" w:rsidRDefault="00537CEE" w:rsidP="00537CEE">
      <w:pPr>
        <w:spacing w:after="0" w:line="360" w:lineRule="auto"/>
        <w:jc w:val="both"/>
        <w:rPr>
          <w:rFonts w:ascii="Times New Roman" w:hAnsi="Times New Roman"/>
          <w:sz w:val="24"/>
          <w:szCs w:val="24"/>
        </w:rPr>
      </w:pPr>
      <w:r w:rsidRPr="00AD39E3">
        <w:rPr>
          <w:rFonts w:ascii="Times New Roman" w:hAnsi="Times New Roman"/>
          <w:sz w:val="24"/>
          <w:szCs w:val="24"/>
        </w:rPr>
        <w:tab/>
      </w:r>
      <w:r w:rsidR="00887D02">
        <w:rPr>
          <w:rFonts w:ascii="Times New Roman" w:hAnsi="Times New Roman"/>
          <w:sz w:val="24"/>
          <w:szCs w:val="24"/>
        </w:rPr>
        <w:t xml:space="preserve">Por meio </w:t>
      </w:r>
      <w:r w:rsidR="002C53FA">
        <w:rPr>
          <w:rFonts w:ascii="Times New Roman" w:hAnsi="Times New Roman"/>
          <w:sz w:val="24"/>
          <w:szCs w:val="24"/>
        </w:rPr>
        <w:t>deste instrumento, cedemos</w:t>
      </w:r>
      <w:r w:rsidR="00887D02">
        <w:rPr>
          <w:rFonts w:ascii="Times New Roman" w:hAnsi="Times New Roman"/>
          <w:sz w:val="24"/>
          <w:szCs w:val="24"/>
        </w:rPr>
        <w:t>,</w:t>
      </w:r>
      <w:r w:rsidRPr="00AD39E3">
        <w:rPr>
          <w:rFonts w:ascii="Times New Roman" w:hAnsi="Times New Roman"/>
          <w:sz w:val="24"/>
          <w:szCs w:val="24"/>
        </w:rPr>
        <w:t xml:space="preserve"> voluntariamente</w:t>
      </w:r>
      <w:r w:rsidR="00887D02">
        <w:rPr>
          <w:rFonts w:ascii="Times New Roman" w:hAnsi="Times New Roman"/>
          <w:sz w:val="24"/>
          <w:szCs w:val="24"/>
        </w:rPr>
        <w:t>,</w:t>
      </w:r>
      <w:r w:rsidRPr="00AD39E3">
        <w:rPr>
          <w:rFonts w:ascii="Times New Roman" w:hAnsi="Times New Roman"/>
          <w:sz w:val="24"/>
          <w:szCs w:val="24"/>
        </w:rPr>
        <w:t xml:space="preserve"> os direitos autorais do referido artigo ao </w:t>
      </w:r>
      <w:r w:rsidRPr="00C63EA4">
        <w:rPr>
          <w:rFonts w:ascii="Times New Roman" w:hAnsi="Times New Roman"/>
          <w:b/>
          <w:sz w:val="24"/>
          <w:szCs w:val="24"/>
        </w:rPr>
        <w:t xml:space="preserve">Instituto Federal de Educação, Ciência e Tecnologia do Pará - </w:t>
      </w:r>
      <w:r w:rsidRPr="00C63EA4">
        <w:rPr>
          <w:rFonts w:ascii="Times New Roman" w:hAnsi="Times New Roman"/>
          <w:b/>
          <w:i/>
          <w:sz w:val="24"/>
          <w:szCs w:val="24"/>
        </w:rPr>
        <w:t>Campus</w:t>
      </w:r>
      <w:r w:rsidRPr="00C63EA4">
        <w:rPr>
          <w:rFonts w:ascii="Times New Roman" w:hAnsi="Times New Roman"/>
          <w:b/>
          <w:sz w:val="24"/>
          <w:szCs w:val="24"/>
        </w:rPr>
        <w:t xml:space="preserve"> Belém</w:t>
      </w:r>
      <w:r w:rsidR="008E4F64">
        <w:rPr>
          <w:rFonts w:ascii="Times New Roman" w:hAnsi="Times New Roman"/>
          <w:sz w:val="24"/>
          <w:szCs w:val="24"/>
        </w:rPr>
        <w:t xml:space="preserve"> e, declaramos</w:t>
      </w:r>
      <w:r>
        <w:rPr>
          <w:rFonts w:ascii="Times New Roman" w:hAnsi="Times New Roman"/>
          <w:sz w:val="24"/>
          <w:szCs w:val="24"/>
        </w:rPr>
        <w:t xml:space="preserve"> estar ciente</w:t>
      </w:r>
      <w:r w:rsidRPr="00AD39E3">
        <w:rPr>
          <w:rFonts w:ascii="Times New Roman" w:hAnsi="Times New Roman"/>
          <w:sz w:val="24"/>
          <w:szCs w:val="24"/>
        </w:rPr>
        <w:t xml:space="preserve"> que</w:t>
      </w:r>
      <w:r>
        <w:rPr>
          <w:rFonts w:ascii="Times New Roman" w:hAnsi="Times New Roman"/>
          <w:sz w:val="24"/>
          <w:szCs w:val="24"/>
        </w:rPr>
        <w:t xml:space="preserve"> a</w:t>
      </w:r>
      <w:r w:rsidRPr="00AD39E3">
        <w:rPr>
          <w:rFonts w:ascii="Times New Roman" w:hAnsi="Times New Roman"/>
          <w:sz w:val="24"/>
          <w:szCs w:val="24"/>
        </w:rPr>
        <w:t xml:space="preserve"> observância deste compromisso está </w:t>
      </w:r>
      <w:r>
        <w:rPr>
          <w:rFonts w:ascii="Times New Roman" w:hAnsi="Times New Roman"/>
          <w:sz w:val="24"/>
          <w:szCs w:val="24"/>
        </w:rPr>
        <w:t>prevista</w:t>
      </w:r>
      <w:r w:rsidRPr="00AD39E3">
        <w:rPr>
          <w:rFonts w:ascii="Times New Roman" w:hAnsi="Times New Roman"/>
          <w:sz w:val="24"/>
          <w:szCs w:val="24"/>
        </w:rPr>
        <w:t xml:space="preserve"> na Lei de Direitos Autorais.</w:t>
      </w:r>
      <w:bookmarkStart w:id="0" w:name="_GoBack"/>
      <w:bookmarkEnd w:id="0"/>
    </w:p>
    <w:p w:rsidR="002C53FA" w:rsidRDefault="002C53FA" w:rsidP="002C53FA">
      <w:pPr>
        <w:spacing w:after="0" w:line="240" w:lineRule="auto"/>
        <w:jc w:val="both"/>
        <w:rPr>
          <w:rFonts w:ascii="Times New Roman" w:hAnsi="Times New Roman"/>
          <w:sz w:val="24"/>
          <w:szCs w:val="24"/>
        </w:rPr>
      </w:pPr>
    </w:p>
    <w:p w:rsidR="00537CEE" w:rsidRPr="00CC4E82" w:rsidRDefault="00CC4E82" w:rsidP="002C53FA">
      <w:pPr>
        <w:spacing w:after="0"/>
        <w:rPr>
          <w:rFonts w:ascii="Times New Roman" w:hAnsi="Times New Roman"/>
          <w:b/>
          <w:sz w:val="24"/>
          <w:szCs w:val="24"/>
        </w:rPr>
      </w:pPr>
      <w:r w:rsidRPr="00CC4E82">
        <w:rPr>
          <w:rFonts w:ascii="Times New Roman" w:hAnsi="Times New Roman"/>
          <w:b/>
          <w:sz w:val="24"/>
          <w:szCs w:val="24"/>
        </w:rPr>
        <w:t xml:space="preserve">Primeiro </w:t>
      </w:r>
      <w:r w:rsidR="00537CEE" w:rsidRPr="00CC4E82">
        <w:rPr>
          <w:rFonts w:ascii="Times New Roman" w:hAnsi="Times New Roman"/>
          <w:b/>
          <w:sz w:val="24"/>
          <w:szCs w:val="24"/>
        </w:rPr>
        <w:t xml:space="preserve">Autor: </w:t>
      </w:r>
    </w:p>
    <w:p w:rsidR="00CC4E82" w:rsidRDefault="00537CEE" w:rsidP="002C53FA">
      <w:pPr>
        <w:spacing w:after="0"/>
        <w:rPr>
          <w:rFonts w:ascii="Times New Roman" w:hAnsi="Times New Roman"/>
          <w:sz w:val="24"/>
          <w:szCs w:val="24"/>
        </w:rPr>
      </w:pPr>
      <w:r w:rsidRPr="004E4D6B">
        <w:rPr>
          <w:rFonts w:ascii="Times New Roman" w:hAnsi="Times New Roman"/>
          <w:sz w:val="24"/>
          <w:szCs w:val="24"/>
        </w:rPr>
        <w:t>Assinatura:</w:t>
      </w:r>
      <w:r>
        <w:rPr>
          <w:rFonts w:ascii="Times New Roman" w:hAnsi="Times New Roman"/>
          <w:sz w:val="24"/>
          <w:szCs w:val="24"/>
        </w:rPr>
        <w:t xml:space="preserve"> </w:t>
      </w:r>
    </w:p>
    <w:p w:rsidR="00CC4E82" w:rsidRDefault="00537CEE" w:rsidP="002C53FA">
      <w:pPr>
        <w:spacing w:after="0"/>
        <w:rPr>
          <w:rFonts w:ascii="Times New Roman" w:hAnsi="Times New Roman"/>
          <w:sz w:val="24"/>
          <w:szCs w:val="24"/>
        </w:rPr>
      </w:pPr>
      <w:r w:rsidRPr="004E4D6B">
        <w:rPr>
          <w:rFonts w:ascii="Times New Roman" w:hAnsi="Times New Roman"/>
          <w:sz w:val="24"/>
          <w:szCs w:val="24"/>
        </w:rPr>
        <w:t>Endereço:</w:t>
      </w:r>
      <w:r>
        <w:rPr>
          <w:rFonts w:ascii="Times New Roman" w:hAnsi="Times New Roman"/>
          <w:sz w:val="24"/>
          <w:szCs w:val="24"/>
        </w:rPr>
        <w:t xml:space="preserve"> </w:t>
      </w:r>
    </w:p>
    <w:p w:rsidR="00CC4E82" w:rsidRDefault="00CC4E82" w:rsidP="002C53FA">
      <w:pPr>
        <w:spacing w:after="0"/>
        <w:rPr>
          <w:rFonts w:ascii="Times New Roman" w:hAnsi="Times New Roman"/>
          <w:sz w:val="24"/>
          <w:szCs w:val="24"/>
        </w:rPr>
      </w:pPr>
    </w:p>
    <w:p w:rsidR="00CC4E82" w:rsidRPr="004E4D6B" w:rsidRDefault="00CC4E82" w:rsidP="002C53FA">
      <w:pPr>
        <w:spacing w:after="0"/>
        <w:rPr>
          <w:rFonts w:ascii="Times New Roman" w:hAnsi="Times New Roman"/>
          <w:sz w:val="24"/>
          <w:szCs w:val="24"/>
        </w:rPr>
      </w:pPr>
      <w:r w:rsidRPr="00CC4E82">
        <w:rPr>
          <w:rFonts w:ascii="Times New Roman" w:hAnsi="Times New Roman"/>
          <w:b/>
          <w:sz w:val="24"/>
          <w:szCs w:val="24"/>
        </w:rPr>
        <w:t>Segundo Autor</w:t>
      </w:r>
      <w:r w:rsidRPr="004E4D6B">
        <w:rPr>
          <w:rFonts w:ascii="Times New Roman" w:hAnsi="Times New Roman"/>
          <w:sz w:val="24"/>
          <w:szCs w:val="24"/>
        </w:rPr>
        <w:t>:</w:t>
      </w:r>
      <w:r>
        <w:rPr>
          <w:rFonts w:ascii="Times New Roman" w:hAnsi="Times New Roman"/>
          <w:sz w:val="24"/>
          <w:szCs w:val="24"/>
        </w:rPr>
        <w:t xml:space="preserve"> </w:t>
      </w:r>
    </w:p>
    <w:p w:rsidR="00CC4E82" w:rsidRDefault="00CC4E82" w:rsidP="002C53FA">
      <w:pPr>
        <w:spacing w:after="0"/>
        <w:rPr>
          <w:rFonts w:ascii="Times New Roman" w:hAnsi="Times New Roman"/>
          <w:sz w:val="24"/>
          <w:szCs w:val="24"/>
        </w:rPr>
      </w:pPr>
      <w:r w:rsidRPr="004E4D6B">
        <w:rPr>
          <w:rFonts w:ascii="Times New Roman" w:hAnsi="Times New Roman"/>
          <w:sz w:val="24"/>
          <w:szCs w:val="24"/>
        </w:rPr>
        <w:t>Assinatura:</w:t>
      </w:r>
      <w:r>
        <w:rPr>
          <w:rFonts w:ascii="Times New Roman" w:hAnsi="Times New Roman"/>
          <w:sz w:val="24"/>
          <w:szCs w:val="24"/>
        </w:rPr>
        <w:t xml:space="preserve"> </w:t>
      </w:r>
    </w:p>
    <w:p w:rsidR="00CC4E82" w:rsidRDefault="00CC4E82" w:rsidP="002C53FA">
      <w:pPr>
        <w:spacing w:after="0"/>
        <w:rPr>
          <w:rFonts w:ascii="Times New Roman" w:hAnsi="Times New Roman"/>
          <w:sz w:val="24"/>
          <w:szCs w:val="24"/>
        </w:rPr>
      </w:pPr>
      <w:r w:rsidRPr="004E4D6B">
        <w:rPr>
          <w:rFonts w:ascii="Times New Roman" w:hAnsi="Times New Roman"/>
          <w:sz w:val="24"/>
          <w:szCs w:val="24"/>
        </w:rPr>
        <w:t>Endereço:</w:t>
      </w:r>
      <w:r>
        <w:rPr>
          <w:rFonts w:ascii="Times New Roman" w:hAnsi="Times New Roman"/>
          <w:sz w:val="24"/>
          <w:szCs w:val="24"/>
        </w:rPr>
        <w:t xml:space="preserve"> </w:t>
      </w:r>
    </w:p>
    <w:p w:rsidR="00CC4E82" w:rsidRDefault="00CC4E82" w:rsidP="002C53FA">
      <w:pPr>
        <w:spacing w:after="0" w:line="240" w:lineRule="auto"/>
        <w:rPr>
          <w:rFonts w:ascii="Times New Roman" w:hAnsi="Times New Roman"/>
          <w:sz w:val="24"/>
          <w:szCs w:val="24"/>
        </w:rPr>
      </w:pPr>
    </w:p>
    <w:p w:rsidR="00CC4E82" w:rsidRPr="00CC4E82" w:rsidRDefault="00CC4E82" w:rsidP="002C53FA">
      <w:pPr>
        <w:spacing w:after="0"/>
        <w:rPr>
          <w:rFonts w:ascii="Times New Roman" w:hAnsi="Times New Roman"/>
          <w:b/>
          <w:sz w:val="24"/>
          <w:szCs w:val="24"/>
        </w:rPr>
      </w:pPr>
      <w:r w:rsidRPr="00CC4E82">
        <w:rPr>
          <w:rFonts w:ascii="Times New Roman" w:hAnsi="Times New Roman"/>
          <w:b/>
          <w:sz w:val="24"/>
          <w:szCs w:val="24"/>
        </w:rPr>
        <w:t xml:space="preserve">Terceiro Autor: </w:t>
      </w:r>
    </w:p>
    <w:p w:rsidR="00CC4E82" w:rsidRDefault="00CC4E82" w:rsidP="002C53FA">
      <w:pPr>
        <w:spacing w:after="0"/>
        <w:rPr>
          <w:rFonts w:ascii="Times New Roman" w:hAnsi="Times New Roman"/>
          <w:sz w:val="24"/>
          <w:szCs w:val="24"/>
        </w:rPr>
      </w:pPr>
      <w:r w:rsidRPr="004E4D6B">
        <w:rPr>
          <w:rFonts w:ascii="Times New Roman" w:hAnsi="Times New Roman"/>
          <w:sz w:val="24"/>
          <w:szCs w:val="24"/>
        </w:rPr>
        <w:t>Assinatura:</w:t>
      </w:r>
      <w:r>
        <w:rPr>
          <w:rFonts w:ascii="Times New Roman" w:hAnsi="Times New Roman"/>
          <w:sz w:val="24"/>
          <w:szCs w:val="24"/>
        </w:rPr>
        <w:t xml:space="preserve"> </w:t>
      </w:r>
    </w:p>
    <w:p w:rsidR="00CC4E82" w:rsidRDefault="00CC4E82" w:rsidP="002C53FA">
      <w:pPr>
        <w:spacing w:after="0"/>
        <w:rPr>
          <w:rFonts w:ascii="Times New Roman" w:hAnsi="Times New Roman"/>
          <w:sz w:val="24"/>
          <w:szCs w:val="24"/>
        </w:rPr>
      </w:pPr>
      <w:r w:rsidRPr="004E4D6B">
        <w:rPr>
          <w:rFonts w:ascii="Times New Roman" w:hAnsi="Times New Roman"/>
          <w:sz w:val="24"/>
          <w:szCs w:val="24"/>
        </w:rPr>
        <w:t>Endereço:</w:t>
      </w:r>
    </w:p>
    <w:p w:rsidR="00CC4E82" w:rsidRDefault="00CC4E82" w:rsidP="002C53FA">
      <w:pPr>
        <w:spacing w:after="0" w:line="240" w:lineRule="auto"/>
        <w:rPr>
          <w:rFonts w:ascii="Times New Roman" w:hAnsi="Times New Roman"/>
          <w:sz w:val="24"/>
          <w:szCs w:val="24"/>
        </w:rPr>
      </w:pPr>
      <w:r>
        <w:rPr>
          <w:rFonts w:ascii="Times New Roman" w:hAnsi="Times New Roman"/>
          <w:sz w:val="24"/>
          <w:szCs w:val="24"/>
        </w:rPr>
        <w:t xml:space="preserve"> </w:t>
      </w:r>
    </w:p>
    <w:p w:rsidR="00CC4E82" w:rsidRPr="00CC4E82" w:rsidRDefault="00CC4E82" w:rsidP="002C53FA">
      <w:pPr>
        <w:spacing w:after="0"/>
        <w:rPr>
          <w:rFonts w:ascii="Times New Roman" w:hAnsi="Times New Roman"/>
          <w:b/>
          <w:sz w:val="24"/>
          <w:szCs w:val="24"/>
        </w:rPr>
      </w:pPr>
      <w:r w:rsidRPr="00CC4E82">
        <w:rPr>
          <w:rFonts w:ascii="Times New Roman" w:hAnsi="Times New Roman"/>
          <w:b/>
          <w:sz w:val="24"/>
          <w:szCs w:val="24"/>
        </w:rPr>
        <w:t xml:space="preserve">Quarto Autor: </w:t>
      </w:r>
    </w:p>
    <w:p w:rsidR="00CC4E82" w:rsidRDefault="00CC4E82" w:rsidP="002C53FA">
      <w:pPr>
        <w:spacing w:after="0"/>
        <w:rPr>
          <w:rFonts w:ascii="Times New Roman" w:hAnsi="Times New Roman"/>
          <w:sz w:val="24"/>
          <w:szCs w:val="24"/>
        </w:rPr>
      </w:pPr>
      <w:r w:rsidRPr="004E4D6B">
        <w:rPr>
          <w:rFonts w:ascii="Times New Roman" w:hAnsi="Times New Roman"/>
          <w:sz w:val="24"/>
          <w:szCs w:val="24"/>
        </w:rPr>
        <w:t>Assinatura:</w:t>
      </w:r>
      <w:r>
        <w:rPr>
          <w:rFonts w:ascii="Times New Roman" w:hAnsi="Times New Roman"/>
          <w:sz w:val="24"/>
          <w:szCs w:val="24"/>
        </w:rPr>
        <w:t xml:space="preserve"> </w:t>
      </w:r>
    </w:p>
    <w:p w:rsidR="00CC4E82" w:rsidRDefault="00CC4E82" w:rsidP="002C53FA">
      <w:pPr>
        <w:spacing w:after="0"/>
        <w:rPr>
          <w:rFonts w:ascii="Times New Roman" w:hAnsi="Times New Roman"/>
          <w:sz w:val="24"/>
          <w:szCs w:val="24"/>
        </w:rPr>
      </w:pPr>
      <w:r w:rsidRPr="004E4D6B">
        <w:rPr>
          <w:rFonts w:ascii="Times New Roman" w:hAnsi="Times New Roman"/>
          <w:sz w:val="24"/>
          <w:szCs w:val="24"/>
        </w:rPr>
        <w:t>Endereço:</w:t>
      </w:r>
    </w:p>
    <w:p w:rsidR="00CC4E82" w:rsidRDefault="00CC4E82" w:rsidP="00CC4E82">
      <w:pPr>
        <w:spacing w:after="0" w:line="360" w:lineRule="auto"/>
        <w:jc w:val="right"/>
        <w:rPr>
          <w:rFonts w:ascii="Times New Roman" w:hAnsi="Times New Roman"/>
          <w:sz w:val="24"/>
          <w:szCs w:val="24"/>
        </w:rPr>
      </w:pPr>
      <w:r>
        <w:rPr>
          <w:rFonts w:ascii="Times New Roman" w:hAnsi="Times New Roman"/>
          <w:sz w:val="24"/>
          <w:szCs w:val="24"/>
        </w:rPr>
        <w:t xml:space="preserve">Belém (PA), ___ de ____________________ </w:t>
      </w:r>
      <w:proofErr w:type="spellStart"/>
      <w:r>
        <w:rPr>
          <w:rFonts w:ascii="Times New Roman" w:hAnsi="Times New Roman"/>
          <w:sz w:val="24"/>
          <w:szCs w:val="24"/>
        </w:rPr>
        <w:t>de</w:t>
      </w:r>
      <w:proofErr w:type="spellEnd"/>
      <w:r>
        <w:rPr>
          <w:rFonts w:ascii="Times New Roman" w:hAnsi="Times New Roman"/>
          <w:sz w:val="24"/>
          <w:szCs w:val="24"/>
        </w:rPr>
        <w:t xml:space="preserve"> 20___</w:t>
      </w:r>
    </w:p>
    <w:p w:rsidR="00CC4E82" w:rsidRDefault="00CC4E82" w:rsidP="00CC4E82">
      <w:pPr>
        <w:spacing w:after="0" w:line="360" w:lineRule="auto"/>
        <w:jc w:val="right"/>
        <w:rPr>
          <w:rFonts w:ascii="Times New Roman" w:hAnsi="Times New Roman"/>
          <w:sz w:val="24"/>
          <w:szCs w:val="24"/>
        </w:rPr>
      </w:pPr>
    </w:p>
    <w:p w:rsidR="00CC4E82" w:rsidRDefault="00CC4E82" w:rsidP="002C53FA">
      <w:pPr>
        <w:spacing w:after="0" w:line="240" w:lineRule="auto"/>
        <w:rPr>
          <w:rFonts w:ascii="Times New Roman" w:hAnsi="Times New Roman"/>
          <w:sz w:val="24"/>
          <w:szCs w:val="24"/>
        </w:rPr>
      </w:pPr>
      <w:r w:rsidRPr="00CC4E82">
        <w:rPr>
          <w:rFonts w:ascii="Times New Roman" w:hAnsi="Times New Roman"/>
          <w:b/>
          <w:sz w:val="24"/>
          <w:szCs w:val="24"/>
        </w:rPr>
        <w:t>Nota:</w:t>
      </w:r>
      <w:r>
        <w:rPr>
          <w:rFonts w:ascii="Times New Roman" w:hAnsi="Times New Roman"/>
          <w:b/>
          <w:sz w:val="24"/>
          <w:szCs w:val="24"/>
        </w:rPr>
        <w:t xml:space="preserve"> </w:t>
      </w:r>
      <w:r>
        <w:rPr>
          <w:rFonts w:ascii="Times New Roman" w:hAnsi="Times New Roman"/>
          <w:sz w:val="24"/>
          <w:szCs w:val="24"/>
        </w:rPr>
        <w:t>Todos os autores devem assinar esta declaração e não serão aceitas declarações assinadas por terceiros</w:t>
      </w:r>
    </w:p>
    <w:p w:rsidR="005B3D2F" w:rsidRDefault="005B3D2F" w:rsidP="002C53FA">
      <w:pPr>
        <w:spacing w:line="240" w:lineRule="auto"/>
      </w:pPr>
    </w:p>
    <w:sectPr w:rsidR="005B3D2F" w:rsidSect="002D38B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5DF" w:rsidRDefault="004555DF" w:rsidP="006A1CC9">
      <w:pPr>
        <w:spacing w:after="0" w:line="240" w:lineRule="auto"/>
      </w:pPr>
      <w:r>
        <w:separator/>
      </w:r>
    </w:p>
  </w:endnote>
  <w:endnote w:type="continuationSeparator" w:id="0">
    <w:p w:rsidR="004555DF" w:rsidRDefault="004555DF" w:rsidP="006A1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5DF" w:rsidRDefault="004555DF" w:rsidP="006A1CC9">
      <w:pPr>
        <w:spacing w:after="0" w:line="240" w:lineRule="auto"/>
      </w:pPr>
      <w:r>
        <w:separator/>
      </w:r>
    </w:p>
  </w:footnote>
  <w:footnote w:type="continuationSeparator" w:id="0">
    <w:p w:rsidR="004555DF" w:rsidRDefault="004555DF" w:rsidP="006A1C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3CB" w:rsidRPr="00DC5E35" w:rsidRDefault="00D603CB" w:rsidP="00D603CB">
    <w:pPr>
      <w:rPr>
        <w:rFonts w:ascii="Arial" w:hAnsi="Arial" w:cs="Arial"/>
        <w:b/>
        <w:color w:val="188618"/>
      </w:rPr>
    </w:pPr>
    <w:r>
      <w:rPr>
        <w:noProof/>
        <w:color w:val="4D7400"/>
      </w:rPr>
      <w:drawing>
        <wp:anchor distT="0" distB="0" distL="114300" distR="114300" simplePos="0" relativeHeight="251660288" behindDoc="0" locked="0" layoutInCell="1" allowOverlap="1">
          <wp:simplePos x="0" y="0"/>
          <wp:positionH relativeFrom="column">
            <wp:posOffset>5257800</wp:posOffset>
          </wp:positionH>
          <wp:positionV relativeFrom="paragraph">
            <wp:posOffset>31115</wp:posOffset>
          </wp:positionV>
          <wp:extent cx="914400" cy="628015"/>
          <wp:effectExtent l="19050" t="0" r="0" b="0"/>
          <wp:wrapNone/>
          <wp:docPr id="2" name="Imagem 1" descr="png_logo_IF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png_logo_IFET"/>
                  <pic:cNvPicPr>
                    <a:picLocks noChangeAspect="1" noChangeArrowheads="1"/>
                  </pic:cNvPicPr>
                </pic:nvPicPr>
                <pic:blipFill>
                  <a:blip r:embed="rId1"/>
                  <a:srcRect/>
                  <a:stretch>
                    <a:fillRect/>
                  </a:stretch>
                </pic:blipFill>
                <pic:spPr bwMode="auto">
                  <a:xfrm>
                    <a:off x="0" y="0"/>
                    <a:ext cx="914400" cy="628015"/>
                  </a:xfrm>
                  <a:prstGeom prst="rect">
                    <a:avLst/>
                  </a:prstGeom>
                  <a:noFill/>
                  <a:ln w="9525">
                    <a:noFill/>
                    <a:miter lim="800000"/>
                    <a:headEnd/>
                    <a:tailEnd/>
                  </a:ln>
                </pic:spPr>
              </pic:pic>
            </a:graphicData>
          </a:graphic>
        </wp:anchor>
      </w:drawing>
    </w:r>
    <w:r>
      <w:rPr>
        <w:noProof/>
        <w:color w:val="4D7400"/>
      </w:rPr>
      <w:drawing>
        <wp:anchor distT="0" distB="0" distL="114300" distR="114300" simplePos="0" relativeHeight="251661312" behindDoc="0" locked="0" layoutInCell="1" allowOverlap="1">
          <wp:simplePos x="0" y="0"/>
          <wp:positionH relativeFrom="column">
            <wp:posOffset>-114300</wp:posOffset>
          </wp:positionH>
          <wp:positionV relativeFrom="paragraph">
            <wp:posOffset>-6985</wp:posOffset>
          </wp:positionV>
          <wp:extent cx="641350" cy="703580"/>
          <wp:effectExtent l="19050" t="0" r="6350" b="0"/>
          <wp:wrapNone/>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srcRect/>
                  <a:stretch>
                    <a:fillRect/>
                  </a:stretch>
                </pic:blipFill>
                <pic:spPr bwMode="auto">
                  <a:xfrm>
                    <a:off x="0" y="0"/>
                    <a:ext cx="641350" cy="703580"/>
                  </a:xfrm>
                  <a:prstGeom prst="rect">
                    <a:avLst/>
                  </a:prstGeom>
                  <a:noFill/>
                  <a:ln w="9525">
                    <a:noFill/>
                    <a:miter lim="800000"/>
                    <a:headEnd/>
                    <a:tailEnd/>
                  </a:ln>
                </pic:spPr>
              </pic:pic>
            </a:graphicData>
          </a:graphic>
        </wp:anchor>
      </w:drawing>
    </w:r>
  </w:p>
  <w:p w:rsidR="00D603CB" w:rsidRPr="008A01C4" w:rsidRDefault="00D603CB" w:rsidP="00D603CB">
    <w:pPr>
      <w:spacing w:after="0" w:line="240" w:lineRule="auto"/>
      <w:jc w:val="center"/>
      <w:rPr>
        <w:rFonts w:ascii="Arial" w:eastAsia="Times New Roman" w:hAnsi="Arial" w:cs="Arial"/>
        <w:color w:val="000000"/>
        <w:sz w:val="18"/>
        <w:szCs w:val="18"/>
      </w:rPr>
    </w:pPr>
    <w:r w:rsidRPr="008A01C4">
      <w:rPr>
        <w:rFonts w:ascii="Arial" w:eastAsia="Times New Roman" w:hAnsi="Arial" w:cs="Arial"/>
        <w:bCs/>
        <w:color w:val="000000"/>
        <w:sz w:val="18"/>
        <w:szCs w:val="18"/>
      </w:rPr>
      <w:t>SERVIÇO PÚBLICO FEDERAL</w:t>
    </w:r>
  </w:p>
  <w:p w:rsidR="00D603CB" w:rsidRPr="008A01C4" w:rsidRDefault="00D603CB" w:rsidP="00D603CB">
    <w:pPr>
      <w:spacing w:after="0" w:line="240" w:lineRule="auto"/>
      <w:jc w:val="center"/>
      <w:rPr>
        <w:rFonts w:ascii="Arial" w:eastAsia="Times New Roman" w:hAnsi="Arial" w:cs="Arial"/>
        <w:bCs/>
        <w:color w:val="000000"/>
        <w:sz w:val="18"/>
        <w:szCs w:val="18"/>
      </w:rPr>
    </w:pPr>
    <w:r w:rsidRPr="008A01C4">
      <w:rPr>
        <w:rFonts w:ascii="Arial" w:eastAsia="Times New Roman" w:hAnsi="Arial" w:cs="Arial"/>
        <w:bCs/>
        <w:color w:val="000000"/>
        <w:sz w:val="18"/>
        <w:szCs w:val="18"/>
      </w:rPr>
      <w:t>MINISTÉRIO DA EDUCAÇÃO</w:t>
    </w:r>
  </w:p>
  <w:p w:rsidR="00D603CB" w:rsidRDefault="00D603CB" w:rsidP="00D603CB">
    <w:pPr>
      <w:spacing w:after="0" w:line="240" w:lineRule="auto"/>
      <w:jc w:val="center"/>
      <w:rPr>
        <w:rFonts w:ascii="Arial" w:eastAsia="Times New Roman" w:hAnsi="Arial" w:cs="Arial"/>
        <w:bCs/>
        <w:color w:val="000000"/>
        <w:sz w:val="18"/>
        <w:szCs w:val="18"/>
      </w:rPr>
    </w:pPr>
    <w:r w:rsidRPr="008A01C4">
      <w:rPr>
        <w:rFonts w:ascii="Arial" w:eastAsia="Times New Roman" w:hAnsi="Arial" w:cs="Arial"/>
        <w:bCs/>
        <w:color w:val="000000"/>
        <w:sz w:val="18"/>
        <w:szCs w:val="18"/>
      </w:rPr>
      <w:t>INSTITUTO FEDERAL DE EDUCAÇÃO, CIÊNCIA E TECNOLOGIA DO PARÁ</w:t>
    </w:r>
  </w:p>
  <w:p w:rsidR="00D603CB" w:rsidRPr="008A01C4" w:rsidRDefault="00D603CB" w:rsidP="00D603CB">
    <w:pPr>
      <w:spacing w:after="0" w:line="240" w:lineRule="auto"/>
      <w:jc w:val="center"/>
      <w:rPr>
        <w:rFonts w:ascii="Arial" w:eastAsia="Times New Roman" w:hAnsi="Arial" w:cs="Arial"/>
        <w:bCs/>
        <w:color w:val="000000"/>
        <w:sz w:val="18"/>
        <w:szCs w:val="18"/>
      </w:rPr>
    </w:pPr>
    <w:r>
      <w:rPr>
        <w:rFonts w:ascii="Arial" w:eastAsia="Times New Roman" w:hAnsi="Arial" w:cs="Arial"/>
        <w:bCs/>
        <w:color w:val="000000"/>
        <w:sz w:val="18"/>
        <w:szCs w:val="18"/>
      </w:rPr>
      <w:t>DIREÇÃO DE PESQUISA, PÓS-GRADUAÇÃO E INOVAÇÃO</w:t>
    </w:r>
  </w:p>
  <w:p w:rsidR="00D603CB" w:rsidRDefault="00D603CB" w:rsidP="00D603CB">
    <w:pPr>
      <w:spacing w:after="0" w:line="240" w:lineRule="auto"/>
      <w:jc w:val="center"/>
      <w:rPr>
        <w:rFonts w:ascii="Arial" w:eastAsia="Times New Roman" w:hAnsi="Arial" w:cs="Arial"/>
        <w:bCs/>
        <w:color w:val="000000"/>
        <w:sz w:val="18"/>
        <w:szCs w:val="18"/>
      </w:rPr>
    </w:pPr>
    <w:r>
      <w:rPr>
        <w:rFonts w:ascii="Arial" w:eastAsia="Times New Roman" w:hAnsi="Arial" w:cs="Arial"/>
        <w:bCs/>
        <w:color w:val="000000"/>
        <w:sz w:val="18"/>
        <w:szCs w:val="18"/>
      </w:rPr>
      <w:t>CONSELHO EDITORIAL DA REVISTA ENGRENAGEM - CERE</w:t>
    </w:r>
  </w:p>
  <w:p w:rsidR="00486826" w:rsidRDefault="004555D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CEE"/>
    <w:rsid w:val="00075D81"/>
    <w:rsid w:val="00100178"/>
    <w:rsid w:val="001043CB"/>
    <w:rsid w:val="00136947"/>
    <w:rsid w:val="002A1061"/>
    <w:rsid w:val="002C53FA"/>
    <w:rsid w:val="00320950"/>
    <w:rsid w:val="004555DF"/>
    <w:rsid w:val="00537CEE"/>
    <w:rsid w:val="005A1FB7"/>
    <w:rsid w:val="005B3D2F"/>
    <w:rsid w:val="005D6094"/>
    <w:rsid w:val="005E1B62"/>
    <w:rsid w:val="0067577A"/>
    <w:rsid w:val="006A1CC9"/>
    <w:rsid w:val="00751C1E"/>
    <w:rsid w:val="007E68E7"/>
    <w:rsid w:val="00887D02"/>
    <w:rsid w:val="008D5FB1"/>
    <w:rsid w:val="008E4F64"/>
    <w:rsid w:val="00A01FC8"/>
    <w:rsid w:val="00A47386"/>
    <w:rsid w:val="00A508A0"/>
    <w:rsid w:val="00B01506"/>
    <w:rsid w:val="00C63EA4"/>
    <w:rsid w:val="00CC4E82"/>
    <w:rsid w:val="00D603CB"/>
    <w:rsid w:val="00F736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0E61E9-A47D-4F46-9D73-9129E32BB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C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37CEE"/>
    <w:pPr>
      <w:tabs>
        <w:tab w:val="center" w:pos="4252"/>
        <w:tab w:val="right" w:pos="8504"/>
      </w:tabs>
      <w:spacing w:after="0" w:line="240" w:lineRule="auto"/>
    </w:pPr>
    <w:rPr>
      <w:rFonts w:ascii="Calibri" w:eastAsia="Calibri" w:hAnsi="Calibri" w:cs="Times New Roman"/>
      <w:lang w:eastAsia="en-US"/>
    </w:rPr>
  </w:style>
  <w:style w:type="character" w:customStyle="1" w:styleId="CabealhoChar">
    <w:name w:val="Cabeçalho Char"/>
    <w:basedOn w:val="Fontepargpadro"/>
    <w:link w:val="Cabealho"/>
    <w:uiPriority w:val="99"/>
    <w:rsid w:val="00537CEE"/>
    <w:rPr>
      <w:rFonts w:ascii="Calibri" w:eastAsia="Calibri" w:hAnsi="Calibri" w:cs="Times New Roman"/>
      <w:lang w:eastAsia="en-US"/>
    </w:rPr>
  </w:style>
  <w:style w:type="paragraph" w:styleId="NormalWeb">
    <w:name w:val="Normal (Web)"/>
    <w:basedOn w:val="Normal"/>
    <w:rsid w:val="00537CEE"/>
    <w:pPr>
      <w:spacing w:before="100" w:beforeAutospacing="1" w:after="100" w:afterAutospacing="1" w:line="240" w:lineRule="auto"/>
    </w:pPr>
    <w:rPr>
      <w:rFonts w:ascii="Verdana" w:eastAsia="Times New Roman" w:hAnsi="Verdana" w:cs="Times New Roman"/>
      <w:sz w:val="20"/>
      <w:szCs w:val="20"/>
    </w:rPr>
  </w:style>
  <w:style w:type="paragraph" w:customStyle="1" w:styleId="subtitulo">
    <w:name w:val="subtitulo"/>
    <w:basedOn w:val="Normal"/>
    <w:rsid w:val="00537CEE"/>
    <w:pPr>
      <w:spacing w:before="100" w:beforeAutospacing="1" w:after="100" w:afterAutospacing="1" w:line="240" w:lineRule="auto"/>
    </w:pPr>
    <w:rPr>
      <w:rFonts w:ascii="Verdana" w:eastAsia="Times New Roman" w:hAnsi="Verdana" w:cs="Times New Roman"/>
      <w:b/>
      <w:bCs/>
      <w:color w:val="800000"/>
      <w:sz w:val="20"/>
      <w:szCs w:val="20"/>
    </w:rPr>
  </w:style>
  <w:style w:type="paragraph" w:styleId="Textodebalo">
    <w:name w:val="Balloon Text"/>
    <w:basedOn w:val="Normal"/>
    <w:link w:val="TextodebaloChar"/>
    <w:uiPriority w:val="99"/>
    <w:semiHidden/>
    <w:unhideWhenUsed/>
    <w:rsid w:val="00537CE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37CEE"/>
    <w:rPr>
      <w:rFonts w:ascii="Tahoma" w:hAnsi="Tahoma" w:cs="Tahoma"/>
      <w:sz w:val="16"/>
      <w:szCs w:val="16"/>
    </w:rPr>
  </w:style>
  <w:style w:type="paragraph" w:styleId="Rodap">
    <w:name w:val="footer"/>
    <w:basedOn w:val="Normal"/>
    <w:link w:val="RodapChar"/>
    <w:uiPriority w:val="99"/>
    <w:unhideWhenUsed/>
    <w:rsid w:val="00D603CB"/>
    <w:pPr>
      <w:tabs>
        <w:tab w:val="center" w:pos="4252"/>
        <w:tab w:val="right" w:pos="8504"/>
      </w:tabs>
      <w:spacing w:after="0" w:line="240" w:lineRule="auto"/>
    </w:pPr>
  </w:style>
  <w:style w:type="character" w:customStyle="1" w:styleId="RodapChar">
    <w:name w:val="Rodapé Char"/>
    <w:basedOn w:val="Fontepargpadro"/>
    <w:link w:val="Rodap"/>
    <w:uiPriority w:val="99"/>
    <w:rsid w:val="00D60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1230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tadeu.moraes</dc:creator>
  <cp:lastModifiedBy>CLAUDIO CEZAR CUNHA DE VASCONCELOS CHAVES</cp:lastModifiedBy>
  <cp:revision>2</cp:revision>
  <dcterms:created xsi:type="dcterms:W3CDTF">2020-03-09T18:37:00Z</dcterms:created>
  <dcterms:modified xsi:type="dcterms:W3CDTF">2020-03-09T18:37:00Z</dcterms:modified>
</cp:coreProperties>
</file>